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0407" w14:textId="77777777" w:rsidR="007E3B15" w:rsidRDefault="00B74FB8">
      <w:pPr>
        <w:pStyle w:val="BodyText"/>
        <w:spacing w:before="79" w:line="237" w:lineRule="auto"/>
        <w:ind w:left="3227" w:right="3216"/>
        <w:jc w:val="center"/>
      </w:pPr>
      <w:r>
        <w:t>SILC</w:t>
      </w:r>
      <w:r>
        <w:rPr>
          <w:spacing w:val="-13"/>
        </w:rPr>
        <w:t xml:space="preserve"> </w:t>
      </w:r>
      <w:r>
        <w:t>Executive</w:t>
      </w:r>
      <w:r>
        <w:rPr>
          <w:spacing w:val="-12"/>
        </w:rPr>
        <w:t xml:space="preserve"> </w:t>
      </w:r>
      <w:r>
        <w:t>Director</w:t>
      </w:r>
      <w:r>
        <w:rPr>
          <w:spacing w:val="-11"/>
        </w:rPr>
        <w:t xml:space="preserve"> </w:t>
      </w:r>
      <w:r>
        <w:t xml:space="preserve">Report </w:t>
      </w:r>
      <w:r w:rsidR="007E3B15">
        <w:t xml:space="preserve">to MCRS </w:t>
      </w:r>
    </w:p>
    <w:p w14:paraId="73F55F4D" w14:textId="1C84D290" w:rsidR="00A94DC1" w:rsidRDefault="004A023B">
      <w:pPr>
        <w:pStyle w:val="BodyText"/>
        <w:spacing w:before="79" w:line="237" w:lineRule="auto"/>
        <w:ind w:left="3227" w:right="3216"/>
        <w:jc w:val="center"/>
      </w:pPr>
      <w:r>
        <w:t>January 13</w:t>
      </w:r>
      <w:r w:rsidR="00B74FB8">
        <w:t>, 202</w:t>
      </w:r>
      <w:r>
        <w:t>3</w:t>
      </w:r>
    </w:p>
    <w:p w14:paraId="73F55F4E" w14:textId="77777777" w:rsidR="00A94DC1" w:rsidRDefault="00A94DC1">
      <w:pPr>
        <w:pStyle w:val="BodyText"/>
        <w:rPr>
          <w:sz w:val="26"/>
        </w:rPr>
      </w:pPr>
    </w:p>
    <w:p w14:paraId="73F55F4F" w14:textId="77777777" w:rsidR="00A94DC1" w:rsidRDefault="00A94DC1">
      <w:pPr>
        <w:pStyle w:val="BodyText"/>
        <w:spacing w:before="4"/>
        <w:rPr>
          <w:sz w:val="22"/>
        </w:rPr>
      </w:pPr>
    </w:p>
    <w:p w14:paraId="222653C2" w14:textId="4A9A385A" w:rsidR="00F06208" w:rsidRPr="00F06208" w:rsidRDefault="00776CBC" w:rsidP="00F06208">
      <w:pPr>
        <w:pStyle w:val="Heading1"/>
      </w:pPr>
      <w:r>
        <w:t xml:space="preserve">2024 – 2026 </w:t>
      </w:r>
      <w:r w:rsidR="00F06208" w:rsidRPr="00F06208">
        <w:t>SPIL Writing Team</w:t>
      </w:r>
    </w:p>
    <w:p w14:paraId="3367FEA3" w14:textId="62199E2C" w:rsidR="00F06208" w:rsidRPr="00F06208" w:rsidRDefault="0091400B" w:rsidP="00832C0F">
      <w:pPr>
        <w:pStyle w:val="Heading1"/>
        <w:rPr>
          <w:b w:val="0"/>
          <w:bCs w:val="0"/>
          <w:u w:val="none"/>
        </w:rPr>
      </w:pPr>
      <w:r>
        <w:rPr>
          <w:b w:val="0"/>
          <w:bCs w:val="0"/>
          <w:u w:val="none"/>
        </w:rPr>
        <w:t xml:space="preserve">ACL announced </w:t>
      </w:r>
      <w:r w:rsidR="00F2072C">
        <w:rPr>
          <w:b w:val="0"/>
          <w:bCs w:val="0"/>
          <w:u w:val="none"/>
        </w:rPr>
        <w:t xml:space="preserve">late last year </w:t>
      </w:r>
      <w:r>
        <w:rPr>
          <w:b w:val="0"/>
          <w:bCs w:val="0"/>
          <w:u w:val="none"/>
        </w:rPr>
        <w:t>that a 4</w:t>
      </w:r>
      <w:r w:rsidRPr="0091400B">
        <w:rPr>
          <w:b w:val="0"/>
          <w:bCs w:val="0"/>
          <w:u w:val="none"/>
          <w:vertAlign w:val="superscript"/>
        </w:rPr>
        <w:t>th</w:t>
      </w:r>
      <w:r>
        <w:rPr>
          <w:b w:val="0"/>
          <w:bCs w:val="0"/>
          <w:u w:val="none"/>
        </w:rPr>
        <w:t xml:space="preserve"> year will be added to our current SPIL making the next SPIL due to ACL in June 2024. As such</w:t>
      </w:r>
      <w:r w:rsidR="000C6548">
        <w:rPr>
          <w:b w:val="0"/>
          <w:bCs w:val="0"/>
          <w:u w:val="none"/>
        </w:rPr>
        <w:t xml:space="preserve">, the SPIL writing team </w:t>
      </w:r>
      <w:r w:rsidR="00353435">
        <w:rPr>
          <w:b w:val="0"/>
          <w:bCs w:val="0"/>
          <w:u w:val="none"/>
        </w:rPr>
        <w:t xml:space="preserve">will </w:t>
      </w:r>
      <w:r w:rsidR="00832C0F">
        <w:rPr>
          <w:b w:val="0"/>
          <w:bCs w:val="0"/>
          <w:u w:val="none"/>
        </w:rPr>
        <w:t xml:space="preserve">begin </w:t>
      </w:r>
      <w:r w:rsidR="00303F2B">
        <w:rPr>
          <w:b w:val="0"/>
          <w:bCs w:val="0"/>
          <w:u w:val="none"/>
        </w:rPr>
        <w:t xml:space="preserve">public </w:t>
      </w:r>
      <w:r w:rsidR="000C6548">
        <w:rPr>
          <w:b w:val="0"/>
          <w:bCs w:val="0"/>
          <w:u w:val="none"/>
        </w:rPr>
        <w:t>meet</w:t>
      </w:r>
      <w:r w:rsidR="00832C0F">
        <w:rPr>
          <w:b w:val="0"/>
          <w:bCs w:val="0"/>
          <w:u w:val="none"/>
        </w:rPr>
        <w:t>ing</w:t>
      </w:r>
      <w:r w:rsidR="00303F2B">
        <w:rPr>
          <w:b w:val="0"/>
          <w:bCs w:val="0"/>
          <w:u w:val="none"/>
        </w:rPr>
        <w:t>s</w:t>
      </w:r>
      <w:r w:rsidR="000C6548">
        <w:rPr>
          <w:b w:val="0"/>
          <w:bCs w:val="0"/>
          <w:u w:val="none"/>
        </w:rPr>
        <w:t xml:space="preserve"> again in the spring of 2023. I</w:t>
      </w:r>
      <w:r w:rsidR="00F2072C">
        <w:rPr>
          <w:b w:val="0"/>
          <w:bCs w:val="0"/>
          <w:u w:val="none"/>
        </w:rPr>
        <w:t>n</w:t>
      </w:r>
      <w:r w:rsidR="000C6548">
        <w:rPr>
          <w:b w:val="0"/>
          <w:bCs w:val="0"/>
          <w:u w:val="none"/>
        </w:rPr>
        <w:t xml:space="preserve"> the </w:t>
      </w:r>
      <w:r w:rsidR="00F2072C">
        <w:rPr>
          <w:b w:val="0"/>
          <w:bCs w:val="0"/>
          <w:u w:val="none"/>
        </w:rPr>
        <w:t>interim</w:t>
      </w:r>
      <w:r w:rsidR="000C6548">
        <w:rPr>
          <w:b w:val="0"/>
          <w:bCs w:val="0"/>
          <w:u w:val="none"/>
        </w:rPr>
        <w:t xml:space="preserve">, the team will receive monthly </w:t>
      </w:r>
      <w:r w:rsidR="00536538" w:rsidRPr="00536538">
        <w:rPr>
          <w:b w:val="0"/>
          <w:bCs w:val="0"/>
          <w:u w:val="none"/>
        </w:rPr>
        <w:t>SILC IL community needs assessment</w:t>
      </w:r>
      <w:r w:rsidR="00536538" w:rsidRPr="00536538">
        <w:rPr>
          <w:u w:val="none"/>
        </w:rPr>
        <w:t xml:space="preserve"> </w:t>
      </w:r>
      <w:r w:rsidR="000C6548">
        <w:rPr>
          <w:b w:val="0"/>
          <w:bCs w:val="0"/>
          <w:u w:val="none"/>
        </w:rPr>
        <w:t xml:space="preserve">survey </w:t>
      </w:r>
      <w:r w:rsidR="00F2072C">
        <w:rPr>
          <w:b w:val="0"/>
          <w:bCs w:val="0"/>
          <w:u w:val="none"/>
        </w:rPr>
        <w:t xml:space="preserve">response updates. </w:t>
      </w:r>
      <w:r w:rsidR="008D76F6">
        <w:rPr>
          <w:b w:val="0"/>
          <w:bCs w:val="0"/>
          <w:u w:val="none"/>
        </w:rPr>
        <w:t xml:space="preserve">The </w:t>
      </w:r>
      <w:r w:rsidR="00726F10">
        <w:rPr>
          <w:b w:val="0"/>
          <w:bCs w:val="0"/>
          <w:u w:val="none"/>
        </w:rPr>
        <w:t xml:space="preserve">survey </w:t>
      </w:r>
      <w:r w:rsidR="0062314E">
        <w:rPr>
          <w:b w:val="0"/>
          <w:bCs w:val="0"/>
          <w:u w:val="none"/>
        </w:rPr>
        <w:t xml:space="preserve">has been open since September and </w:t>
      </w:r>
      <w:r w:rsidR="00536538">
        <w:rPr>
          <w:b w:val="0"/>
          <w:bCs w:val="0"/>
          <w:u w:val="none"/>
        </w:rPr>
        <w:t xml:space="preserve">will remain open for the remainder of the calendar year. So far, </w:t>
      </w:r>
      <w:r w:rsidR="0062314E">
        <w:rPr>
          <w:b w:val="0"/>
          <w:bCs w:val="0"/>
          <w:u w:val="none"/>
        </w:rPr>
        <w:t>we have received 56 responses.</w:t>
      </w:r>
      <w:r w:rsidR="00F06208" w:rsidRPr="00F06208">
        <w:rPr>
          <w:b w:val="0"/>
          <w:bCs w:val="0"/>
          <w:u w:val="none"/>
        </w:rPr>
        <w:t xml:space="preserve"> </w:t>
      </w:r>
      <w:r w:rsidR="008E3A4D">
        <w:rPr>
          <w:b w:val="0"/>
          <w:bCs w:val="0"/>
          <w:u w:val="none"/>
        </w:rPr>
        <w:t>The survey is being promoted through SILC’s social media channels</w:t>
      </w:r>
      <w:r w:rsidR="00037426">
        <w:rPr>
          <w:b w:val="0"/>
          <w:bCs w:val="0"/>
          <w:u w:val="none"/>
        </w:rPr>
        <w:t xml:space="preserve"> and by other partners.</w:t>
      </w:r>
    </w:p>
    <w:p w14:paraId="7A748488" w14:textId="77777777" w:rsidR="002757CF" w:rsidRDefault="002757CF" w:rsidP="00F06208">
      <w:pPr>
        <w:pStyle w:val="Heading1"/>
        <w:rPr>
          <w:b w:val="0"/>
          <w:bCs w:val="0"/>
          <w:u w:val="none"/>
        </w:rPr>
      </w:pPr>
    </w:p>
    <w:p w14:paraId="1032C3AA" w14:textId="28875A81" w:rsidR="002757CF" w:rsidRPr="002757CF" w:rsidRDefault="002757CF" w:rsidP="00F06208">
      <w:pPr>
        <w:pStyle w:val="Heading1"/>
      </w:pPr>
      <w:r w:rsidRPr="002757CF">
        <w:t>CIL Di</w:t>
      </w:r>
      <w:r w:rsidR="00BC3D82">
        <w:t>r</w:t>
      </w:r>
      <w:r w:rsidRPr="002757CF">
        <w:t>ector Meetings</w:t>
      </w:r>
    </w:p>
    <w:p w14:paraId="688963D7" w14:textId="5260DD50" w:rsidR="00E73982" w:rsidRDefault="00302DEE">
      <w:pPr>
        <w:pStyle w:val="Heading1"/>
        <w:rPr>
          <w:b w:val="0"/>
          <w:bCs w:val="0"/>
          <w:u w:val="none"/>
        </w:rPr>
      </w:pPr>
      <w:r>
        <w:rPr>
          <w:b w:val="0"/>
          <w:bCs w:val="0"/>
          <w:u w:val="none"/>
        </w:rPr>
        <w:t>Q</w:t>
      </w:r>
      <w:r w:rsidR="0061605D">
        <w:rPr>
          <w:b w:val="0"/>
          <w:bCs w:val="0"/>
          <w:u w:val="none"/>
        </w:rPr>
        <w:t>uarterly</w:t>
      </w:r>
      <w:r w:rsidR="002757CF">
        <w:rPr>
          <w:b w:val="0"/>
          <w:bCs w:val="0"/>
          <w:u w:val="none"/>
        </w:rPr>
        <w:t xml:space="preserve"> </w:t>
      </w:r>
      <w:r>
        <w:rPr>
          <w:b w:val="0"/>
          <w:bCs w:val="0"/>
          <w:u w:val="none"/>
        </w:rPr>
        <w:t xml:space="preserve">meetings </w:t>
      </w:r>
      <w:r w:rsidR="002757CF">
        <w:rPr>
          <w:b w:val="0"/>
          <w:bCs w:val="0"/>
          <w:u w:val="none"/>
        </w:rPr>
        <w:t xml:space="preserve">with the CIL directors </w:t>
      </w:r>
      <w:r w:rsidR="00037426">
        <w:rPr>
          <w:b w:val="0"/>
          <w:bCs w:val="0"/>
          <w:u w:val="none"/>
        </w:rPr>
        <w:t xml:space="preserve">have been scheduled </w:t>
      </w:r>
      <w:r w:rsidR="002757CF">
        <w:rPr>
          <w:b w:val="0"/>
          <w:bCs w:val="0"/>
          <w:u w:val="none"/>
        </w:rPr>
        <w:t xml:space="preserve">where we </w:t>
      </w:r>
      <w:r w:rsidR="00037426">
        <w:rPr>
          <w:b w:val="0"/>
          <w:bCs w:val="0"/>
          <w:u w:val="none"/>
        </w:rPr>
        <w:t>share</w:t>
      </w:r>
      <w:r w:rsidR="002757CF">
        <w:rPr>
          <w:b w:val="0"/>
          <w:bCs w:val="0"/>
          <w:u w:val="none"/>
        </w:rPr>
        <w:t xml:space="preserve"> collaborative updates. </w:t>
      </w:r>
      <w:r w:rsidR="00037426">
        <w:rPr>
          <w:b w:val="0"/>
          <w:bCs w:val="0"/>
          <w:u w:val="none"/>
        </w:rPr>
        <w:t xml:space="preserve">I will be meeting with them on January 19, </w:t>
      </w:r>
      <w:proofErr w:type="gramStart"/>
      <w:r w:rsidR="00037426">
        <w:rPr>
          <w:b w:val="0"/>
          <w:bCs w:val="0"/>
          <w:u w:val="none"/>
        </w:rPr>
        <w:t>2023</w:t>
      </w:r>
      <w:proofErr w:type="gramEnd"/>
      <w:r w:rsidR="00037426">
        <w:rPr>
          <w:b w:val="0"/>
          <w:bCs w:val="0"/>
          <w:u w:val="none"/>
        </w:rPr>
        <w:t xml:space="preserve"> in Lansing</w:t>
      </w:r>
      <w:r w:rsidR="003C01F9">
        <w:rPr>
          <w:b w:val="0"/>
          <w:bCs w:val="0"/>
          <w:u w:val="none"/>
        </w:rPr>
        <w:t xml:space="preserve">. This winter, I will be setting up “Lunch and Learn” meetings with each CIL director </w:t>
      </w:r>
      <w:r w:rsidR="00F11C01">
        <w:rPr>
          <w:b w:val="0"/>
          <w:bCs w:val="0"/>
          <w:u w:val="none"/>
        </w:rPr>
        <w:t xml:space="preserve">and will travel to their CIL. These meetings are to </w:t>
      </w:r>
      <w:proofErr w:type="gramStart"/>
      <w:r w:rsidR="00F11C01">
        <w:rPr>
          <w:b w:val="0"/>
          <w:bCs w:val="0"/>
          <w:u w:val="none"/>
        </w:rPr>
        <w:t>designed</w:t>
      </w:r>
      <w:proofErr w:type="gramEnd"/>
      <w:r w:rsidR="00F11C01">
        <w:rPr>
          <w:b w:val="0"/>
          <w:bCs w:val="0"/>
          <w:u w:val="none"/>
        </w:rPr>
        <w:t xml:space="preserve"> to learn more about each unique CIL and how SILC can better partner with them.</w:t>
      </w:r>
    </w:p>
    <w:p w14:paraId="0B98ABBE" w14:textId="77777777" w:rsidR="00E73982" w:rsidRDefault="00E73982">
      <w:pPr>
        <w:pStyle w:val="Heading1"/>
        <w:rPr>
          <w:b w:val="0"/>
          <w:bCs w:val="0"/>
          <w:u w:val="none"/>
        </w:rPr>
      </w:pPr>
    </w:p>
    <w:p w14:paraId="73F55F56" w14:textId="411BC1E4" w:rsidR="00A94DC1" w:rsidRDefault="006F3258">
      <w:pPr>
        <w:pStyle w:val="Heading1"/>
        <w:rPr>
          <w:u w:val="none"/>
        </w:rPr>
      </w:pPr>
      <w:r>
        <w:t xml:space="preserve">Statewide </w:t>
      </w:r>
      <w:r w:rsidR="000B0A22">
        <w:t>Outreach Services</w:t>
      </w:r>
    </w:p>
    <w:p w14:paraId="73F55F58" w14:textId="5547770A" w:rsidR="00A94DC1" w:rsidRDefault="000A0A83" w:rsidP="00B51949">
      <w:pPr>
        <w:pStyle w:val="BodyText"/>
        <w:spacing w:before="3"/>
        <w:ind w:left="90" w:firstLine="10"/>
      </w:pPr>
      <w:r>
        <w:t>In September 2022, the Council awarded an Outreach contract to</w:t>
      </w:r>
      <w:r w:rsidR="00C36456">
        <w:t xml:space="preserve"> Idea39</w:t>
      </w:r>
      <w:r w:rsidR="009D57EA">
        <w:t xml:space="preserve"> for FY202</w:t>
      </w:r>
      <w:r w:rsidR="00B51949">
        <w:t>2-</w:t>
      </w:r>
      <w:r w:rsidR="009D57EA">
        <w:t>2023</w:t>
      </w:r>
      <w:r w:rsidR="00B51949">
        <w:t xml:space="preserve"> The </w:t>
      </w:r>
      <w:r>
        <w:t>Outreach team, made up</w:t>
      </w:r>
      <w:r w:rsidR="00C1607C">
        <w:t xml:space="preserve"> </w:t>
      </w:r>
      <w:r w:rsidR="00B51949">
        <w:t xml:space="preserve">of Council members and CIL directors, meet every Monday morning with Idea39 staff for updates and </w:t>
      </w:r>
      <w:r w:rsidR="00346099">
        <w:t xml:space="preserve">approvals. During the January 2023 Council meeting, Founder and CEO of Idea39, Adrienne Pickett, will </w:t>
      </w:r>
      <w:r w:rsidR="002F093A">
        <w:t>present the statewide outreach strategies and outcomes that we’ve achieved over the past year and a half.</w:t>
      </w:r>
    </w:p>
    <w:p w14:paraId="4F625D8B" w14:textId="77777777" w:rsidR="00C1607C" w:rsidRDefault="00C1607C" w:rsidP="00C1607C">
      <w:pPr>
        <w:pStyle w:val="BodyText"/>
        <w:spacing w:before="3"/>
        <w:ind w:left="100" w:right="115"/>
        <w:rPr>
          <w:sz w:val="23"/>
        </w:rPr>
      </w:pPr>
    </w:p>
    <w:p w14:paraId="73F55F62" w14:textId="77777777" w:rsidR="00A94DC1" w:rsidRDefault="00B74FB8">
      <w:pPr>
        <w:pStyle w:val="Heading1"/>
        <w:rPr>
          <w:u w:val="none"/>
        </w:rPr>
      </w:pPr>
      <w:r>
        <w:rPr>
          <w:spacing w:val="-2"/>
        </w:rPr>
        <w:t>Appointments</w:t>
      </w:r>
    </w:p>
    <w:p w14:paraId="5DEE36D8" w14:textId="3581C1C1" w:rsidR="0073303B" w:rsidRPr="0073303B" w:rsidRDefault="00A2442E" w:rsidP="0073303B">
      <w:pPr>
        <w:pStyle w:val="BodyText"/>
        <w:spacing w:before="2"/>
        <w:ind w:left="100" w:right="149"/>
      </w:pPr>
      <w:r>
        <w:t>I am please</w:t>
      </w:r>
      <w:r w:rsidR="002E0BD7">
        <w:t>d</w:t>
      </w:r>
      <w:r>
        <w:t xml:space="preserve"> to announce that </w:t>
      </w:r>
      <w:r w:rsidR="0073303B" w:rsidRPr="0073303B">
        <w:t xml:space="preserve">SILC has recently had two new members appointed to our Council. Erica Coulston was appointed to the Council on December 22, </w:t>
      </w:r>
      <w:proofErr w:type="gramStart"/>
      <w:r w:rsidR="0073303B" w:rsidRPr="0073303B">
        <w:t>2022</w:t>
      </w:r>
      <w:proofErr w:type="gramEnd"/>
      <w:r w:rsidR="0073303B" w:rsidRPr="0073303B">
        <w:t xml:space="preserve"> along with Jan and Frank being reappointed. Jan is moving into Will’s seat based on the representation category in the Executive Order (Will termed off on December 31</w:t>
      </w:r>
      <w:r w:rsidR="0073303B" w:rsidRPr="0073303B">
        <w:rPr>
          <w:vertAlign w:val="superscript"/>
        </w:rPr>
        <w:t>st</w:t>
      </w:r>
      <w:r w:rsidR="0073303B" w:rsidRPr="0073303B">
        <w:t xml:space="preserve"> and did not want to seek reappointment at this time) and Erica is moving into Jan’s seat (this does not change our elected officer positions). </w:t>
      </w:r>
    </w:p>
    <w:p w14:paraId="16BAF7BB" w14:textId="77777777" w:rsidR="0073303B" w:rsidRPr="0073303B" w:rsidRDefault="0073303B" w:rsidP="0073303B">
      <w:pPr>
        <w:pStyle w:val="BodyText"/>
        <w:spacing w:before="2"/>
        <w:ind w:left="100" w:right="149"/>
      </w:pPr>
      <w:r w:rsidRPr="0073303B">
        <w:t> </w:t>
      </w:r>
    </w:p>
    <w:p w14:paraId="73F55F63" w14:textId="58C39A2D" w:rsidR="00A94DC1" w:rsidRDefault="0073303B">
      <w:pPr>
        <w:pStyle w:val="BodyText"/>
        <w:spacing w:before="2"/>
        <w:ind w:left="100" w:right="149"/>
      </w:pPr>
      <w:r w:rsidRPr="0073303B">
        <w:t xml:space="preserve">Shawan Dortch was appointed on July 28, </w:t>
      </w:r>
      <w:proofErr w:type="gramStart"/>
      <w:r w:rsidRPr="0073303B">
        <w:t>2022</w:t>
      </w:r>
      <w:proofErr w:type="gramEnd"/>
      <w:r w:rsidRPr="0073303B">
        <w:t xml:space="preserve"> along with Aaron Andres. Shawan is an Ex Officio representing the Michigan Department of Education and she replaces Janet Timbs. In April 2022, Theresa Metzmaker, Stephanie Deible and Anne Urasky were also reappointed to the Council.</w:t>
      </w:r>
      <w:r w:rsidR="006F3258">
        <w:t xml:space="preserve"> </w:t>
      </w:r>
      <w:r w:rsidR="00240F51">
        <w:t>We now have a fully seated Council.</w:t>
      </w:r>
    </w:p>
    <w:p w14:paraId="7AB44B41" w14:textId="71B7EB0E" w:rsidR="00240F51" w:rsidRDefault="00240F51">
      <w:pPr>
        <w:pStyle w:val="BodyText"/>
        <w:spacing w:before="2"/>
        <w:ind w:left="100" w:right="149"/>
      </w:pPr>
    </w:p>
    <w:p w14:paraId="73F55F65" w14:textId="60EA19CD" w:rsidR="00A94DC1" w:rsidRDefault="00B74FB8">
      <w:pPr>
        <w:pStyle w:val="Heading1"/>
        <w:spacing w:before="77"/>
        <w:rPr>
          <w:u w:val="none"/>
        </w:rPr>
      </w:pPr>
      <w:r>
        <w:t>SILC</w:t>
      </w:r>
      <w:r>
        <w:rPr>
          <w:spacing w:val="-8"/>
        </w:rPr>
        <w:t xml:space="preserve"> </w:t>
      </w:r>
      <w:r>
        <w:t>Strategic</w:t>
      </w:r>
      <w:r>
        <w:rPr>
          <w:spacing w:val="-8"/>
        </w:rPr>
        <w:t xml:space="preserve"> </w:t>
      </w:r>
      <w:r>
        <w:t>Planning</w:t>
      </w:r>
      <w:r>
        <w:rPr>
          <w:spacing w:val="-7"/>
        </w:rPr>
        <w:t xml:space="preserve"> </w:t>
      </w:r>
    </w:p>
    <w:p w14:paraId="19758205" w14:textId="7DA23492" w:rsidR="00A270C6" w:rsidRPr="004D5E3B" w:rsidRDefault="00B74FB8" w:rsidP="004D5E3B">
      <w:pPr>
        <w:pStyle w:val="BodyText"/>
        <w:spacing w:before="90"/>
        <w:ind w:left="100"/>
      </w:pPr>
      <w:r>
        <w:t>SILC</w:t>
      </w:r>
      <w:r>
        <w:rPr>
          <w:spacing w:val="-4"/>
        </w:rPr>
        <w:t xml:space="preserve"> </w:t>
      </w:r>
      <w:r>
        <w:t>wrapped</w:t>
      </w:r>
      <w:r>
        <w:rPr>
          <w:spacing w:val="-2"/>
        </w:rPr>
        <w:t xml:space="preserve"> </w:t>
      </w:r>
      <w:r>
        <w:t>up</w:t>
      </w:r>
      <w:r>
        <w:rPr>
          <w:spacing w:val="-2"/>
        </w:rPr>
        <w:t xml:space="preserve"> </w:t>
      </w:r>
      <w:r>
        <w:t>the</w:t>
      </w:r>
      <w:r>
        <w:rPr>
          <w:spacing w:val="-3"/>
        </w:rPr>
        <w:t xml:space="preserve"> </w:t>
      </w:r>
      <w:r>
        <w:t>strategic</w:t>
      </w:r>
      <w:r>
        <w:rPr>
          <w:spacing w:val="-8"/>
        </w:rPr>
        <w:t xml:space="preserve"> </w:t>
      </w:r>
      <w:r>
        <w:t>planning</w:t>
      </w:r>
      <w:r>
        <w:rPr>
          <w:spacing w:val="-3"/>
        </w:rPr>
        <w:t xml:space="preserve"> </w:t>
      </w:r>
      <w:r>
        <w:t>process</w:t>
      </w:r>
      <w:r>
        <w:rPr>
          <w:spacing w:val="-4"/>
        </w:rPr>
        <w:t xml:space="preserve"> </w:t>
      </w:r>
      <w:r>
        <w:t>in</w:t>
      </w:r>
      <w:r>
        <w:rPr>
          <w:spacing w:val="-2"/>
        </w:rPr>
        <w:t xml:space="preserve"> </w:t>
      </w:r>
      <w:r>
        <w:t>August</w:t>
      </w:r>
      <w:r>
        <w:rPr>
          <w:spacing w:val="-2"/>
        </w:rPr>
        <w:t xml:space="preserve"> </w:t>
      </w:r>
      <w:r>
        <w:t>2021 which</w:t>
      </w:r>
      <w:r>
        <w:rPr>
          <w:spacing w:val="-6"/>
        </w:rPr>
        <w:t xml:space="preserve"> </w:t>
      </w:r>
      <w:r>
        <w:t>resulted</w:t>
      </w:r>
      <w:r>
        <w:rPr>
          <w:spacing w:val="-2"/>
        </w:rPr>
        <w:t xml:space="preserve"> </w:t>
      </w:r>
      <w:r>
        <w:t>in</w:t>
      </w:r>
      <w:r>
        <w:rPr>
          <w:spacing w:val="-2"/>
        </w:rPr>
        <w:t xml:space="preserve"> </w:t>
      </w:r>
      <w:r>
        <w:t>updated</w:t>
      </w:r>
      <w:r>
        <w:rPr>
          <w:spacing w:val="-8"/>
        </w:rPr>
        <w:t xml:space="preserve"> </w:t>
      </w:r>
      <w:r>
        <w:t>vision and mission statements. SMART goals have been created for strategic</w:t>
      </w:r>
      <w:r>
        <w:rPr>
          <w:spacing w:val="-1"/>
        </w:rPr>
        <w:t xml:space="preserve"> </w:t>
      </w:r>
      <w:r>
        <w:t xml:space="preserve">plan goals that align with our current SPIL. </w:t>
      </w:r>
      <w:r w:rsidR="00757475">
        <w:t>After the Council held our annual retreat at the end of August 2022, it was decided that t</w:t>
      </w:r>
      <w:r>
        <w:t>he balance of strategic plan goals will be aligned with SILC goals created in the next SPIL.</w:t>
      </w:r>
      <w:r w:rsidR="004D5E3B">
        <w:t xml:space="preserve"> A SILC goal writing team</w:t>
      </w:r>
      <w:r w:rsidR="00A025B0">
        <w:t xml:space="preserve"> has met twice to develop SPIL goals specific to </w:t>
      </w:r>
      <w:r w:rsidR="00116B1B">
        <w:t>Council activity. The next goal team meeting is scheduled for January 19, 2023.</w:t>
      </w:r>
    </w:p>
    <w:p w14:paraId="73F55F74" w14:textId="77777777" w:rsidR="00A94DC1" w:rsidRDefault="00A94DC1">
      <w:pPr>
        <w:pStyle w:val="BodyText"/>
        <w:spacing w:before="10"/>
        <w:rPr>
          <w:sz w:val="23"/>
        </w:rPr>
      </w:pPr>
    </w:p>
    <w:p w14:paraId="5456F3BC" w14:textId="77777777" w:rsidR="00116B1B" w:rsidRDefault="00116B1B" w:rsidP="00BE06B3">
      <w:pPr>
        <w:pStyle w:val="Heading1"/>
      </w:pPr>
    </w:p>
    <w:p w14:paraId="49A54590" w14:textId="77777777" w:rsidR="00116B1B" w:rsidRDefault="00116B1B" w:rsidP="00BE06B3">
      <w:pPr>
        <w:pStyle w:val="Heading1"/>
      </w:pPr>
    </w:p>
    <w:p w14:paraId="607935BE" w14:textId="45048C08" w:rsidR="000B1FB6" w:rsidRDefault="000B1FB6" w:rsidP="00BE06B3">
      <w:pPr>
        <w:pStyle w:val="Heading1"/>
      </w:pPr>
      <w:r>
        <w:lastRenderedPageBreak/>
        <w:t>SILC Financial and Member Reimbursement Policies</w:t>
      </w:r>
    </w:p>
    <w:p w14:paraId="5A7CF149" w14:textId="0D49C72C" w:rsidR="000B1FB6" w:rsidRPr="000B1FB6" w:rsidRDefault="00D57D8B" w:rsidP="00BE06B3">
      <w:pPr>
        <w:pStyle w:val="Heading1"/>
        <w:rPr>
          <w:b w:val="0"/>
          <w:bCs w:val="0"/>
          <w:u w:val="none"/>
        </w:rPr>
      </w:pPr>
      <w:r>
        <w:rPr>
          <w:b w:val="0"/>
          <w:bCs w:val="0"/>
          <w:u w:val="none"/>
        </w:rPr>
        <w:t xml:space="preserve">Since the summer of last year, </w:t>
      </w:r>
      <w:r w:rsidR="000B1FB6">
        <w:rPr>
          <w:b w:val="0"/>
          <w:bCs w:val="0"/>
          <w:u w:val="none"/>
        </w:rPr>
        <w:t>Stephanie, Mindy</w:t>
      </w:r>
      <w:r w:rsidR="00B37D93">
        <w:rPr>
          <w:b w:val="0"/>
          <w:bCs w:val="0"/>
          <w:u w:val="none"/>
        </w:rPr>
        <w:t>, Jan, Tracy, our accountant Brad, and I have been working on revisions to SILC</w:t>
      </w:r>
      <w:r w:rsidR="005E710C">
        <w:rPr>
          <w:b w:val="0"/>
          <w:bCs w:val="0"/>
          <w:u w:val="none"/>
        </w:rPr>
        <w:t>’s</w:t>
      </w:r>
      <w:r w:rsidR="00B37D93">
        <w:rPr>
          <w:b w:val="0"/>
          <w:bCs w:val="0"/>
          <w:u w:val="none"/>
        </w:rPr>
        <w:t xml:space="preserve"> financial polic</w:t>
      </w:r>
      <w:r>
        <w:rPr>
          <w:b w:val="0"/>
          <w:bCs w:val="0"/>
          <w:u w:val="none"/>
        </w:rPr>
        <w:t>ies</w:t>
      </w:r>
      <w:r w:rsidR="00B37D93">
        <w:rPr>
          <w:b w:val="0"/>
          <w:bCs w:val="0"/>
          <w:u w:val="none"/>
        </w:rPr>
        <w:t xml:space="preserve"> and created a</w:t>
      </w:r>
      <w:r>
        <w:rPr>
          <w:b w:val="0"/>
          <w:bCs w:val="0"/>
          <w:u w:val="none"/>
        </w:rPr>
        <w:t xml:space="preserve"> new</w:t>
      </w:r>
      <w:r w:rsidR="00B37D93">
        <w:rPr>
          <w:b w:val="0"/>
          <w:bCs w:val="0"/>
          <w:u w:val="none"/>
        </w:rPr>
        <w:t xml:space="preserve"> member reimbursement policy</w:t>
      </w:r>
      <w:r>
        <w:rPr>
          <w:b w:val="0"/>
          <w:bCs w:val="0"/>
          <w:u w:val="none"/>
        </w:rPr>
        <w:t xml:space="preserve"> based on eligible federal reimbursement categories. </w:t>
      </w:r>
      <w:r w:rsidR="00B37D93">
        <w:rPr>
          <w:b w:val="0"/>
          <w:bCs w:val="0"/>
          <w:u w:val="none"/>
        </w:rPr>
        <w:t xml:space="preserve"> </w:t>
      </w:r>
      <w:r>
        <w:rPr>
          <w:b w:val="0"/>
          <w:bCs w:val="0"/>
          <w:u w:val="none"/>
        </w:rPr>
        <w:t xml:space="preserve">The financial policies were informed by the </w:t>
      </w:r>
      <w:r w:rsidR="005E710C">
        <w:rPr>
          <w:b w:val="0"/>
          <w:bCs w:val="0"/>
          <w:u w:val="none"/>
        </w:rPr>
        <w:t xml:space="preserve">current </w:t>
      </w:r>
      <w:r>
        <w:rPr>
          <w:b w:val="0"/>
          <w:bCs w:val="0"/>
          <w:u w:val="none"/>
        </w:rPr>
        <w:t xml:space="preserve">policies of five other SILCs in Region </w:t>
      </w:r>
      <w:proofErr w:type="gramStart"/>
      <w:r>
        <w:rPr>
          <w:b w:val="0"/>
          <w:bCs w:val="0"/>
          <w:u w:val="none"/>
        </w:rPr>
        <w:t>V</w:t>
      </w:r>
      <w:proofErr w:type="gramEnd"/>
      <w:r>
        <w:rPr>
          <w:b w:val="0"/>
          <w:bCs w:val="0"/>
          <w:u w:val="none"/>
        </w:rPr>
        <w:t xml:space="preserve"> and we feel confident that the drafts you are being presented with today are sound and thorough. </w:t>
      </w:r>
    </w:p>
    <w:p w14:paraId="61DEF480" w14:textId="77777777" w:rsidR="000B1FB6" w:rsidRDefault="000B1FB6" w:rsidP="00BE06B3">
      <w:pPr>
        <w:pStyle w:val="Heading1"/>
      </w:pPr>
    </w:p>
    <w:p w14:paraId="73F55F75" w14:textId="250F954A" w:rsidR="00A94DC1" w:rsidRDefault="00B74FB8" w:rsidP="00BE06B3">
      <w:pPr>
        <w:pStyle w:val="Heading1"/>
        <w:rPr>
          <w:u w:val="none"/>
        </w:rPr>
      </w:pPr>
      <w:r>
        <w:t>Michigan</w:t>
      </w:r>
      <w:r>
        <w:rPr>
          <w:spacing w:val="-5"/>
        </w:rPr>
        <w:t xml:space="preserve"> </w:t>
      </w:r>
      <w:r>
        <w:t>Council</w:t>
      </w:r>
      <w:r>
        <w:rPr>
          <w:spacing w:val="-8"/>
        </w:rPr>
        <w:t xml:space="preserve"> </w:t>
      </w:r>
      <w:r>
        <w:t>for</w:t>
      </w:r>
      <w:r>
        <w:rPr>
          <w:spacing w:val="-3"/>
        </w:rPr>
        <w:t xml:space="preserve"> </w:t>
      </w:r>
      <w:r>
        <w:t>Rehabilitation</w:t>
      </w:r>
      <w:r>
        <w:rPr>
          <w:spacing w:val="-3"/>
        </w:rPr>
        <w:t xml:space="preserve"> </w:t>
      </w:r>
      <w:r>
        <w:t>Services</w:t>
      </w:r>
      <w:r>
        <w:rPr>
          <w:spacing w:val="-4"/>
        </w:rPr>
        <w:t xml:space="preserve"> </w:t>
      </w:r>
      <w:r>
        <w:rPr>
          <w:spacing w:val="-2"/>
        </w:rPr>
        <w:t>(MCRS)</w:t>
      </w:r>
    </w:p>
    <w:p w14:paraId="73F55F77" w14:textId="5D48DA2E" w:rsidR="00A94DC1" w:rsidRDefault="00B74FB8" w:rsidP="00BE06B3">
      <w:pPr>
        <w:pStyle w:val="BodyText"/>
        <w:spacing w:before="90"/>
        <w:ind w:left="100" w:right="639"/>
      </w:pPr>
      <w:r>
        <w:t>I</w:t>
      </w:r>
      <w:r>
        <w:rPr>
          <w:spacing w:val="-4"/>
        </w:rPr>
        <w:t xml:space="preserve"> </w:t>
      </w:r>
      <w:r w:rsidR="00204CCC">
        <w:rPr>
          <w:spacing w:val="-4"/>
        </w:rPr>
        <w:t xml:space="preserve">continue to represent SILC on </w:t>
      </w:r>
      <w:r>
        <w:t>the</w:t>
      </w:r>
      <w:r>
        <w:rPr>
          <w:spacing w:val="-3"/>
        </w:rPr>
        <w:t xml:space="preserve"> </w:t>
      </w:r>
      <w:r>
        <w:t>MCRS</w:t>
      </w:r>
      <w:r w:rsidR="00BE06B3">
        <w:t xml:space="preserve">. </w:t>
      </w:r>
      <w:r>
        <w:t>MCRS’s</w:t>
      </w:r>
      <w:r>
        <w:rPr>
          <w:spacing w:val="-4"/>
        </w:rPr>
        <w:t xml:space="preserve"> </w:t>
      </w:r>
      <w:r>
        <w:t>mission</w:t>
      </w:r>
      <w:r>
        <w:rPr>
          <w:spacing w:val="-1"/>
        </w:rPr>
        <w:t xml:space="preserve"> </w:t>
      </w:r>
      <w:r>
        <w:t>is</w:t>
      </w:r>
      <w:r>
        <w:rPr>
          <w:spacing w:val="-3"/>
        </w:rPr>
        <w:t xml:space="preserve"> </w:t>
      </w:r>
      <w:r>
        <w:t>to</w:t>
      </w:r>
      <w:r>
        <w:rPr>
          <w:spacing w:val="-5"/>
        </w:rPr>
        <w:t xml:space="preserve"> </w:t>
      </w:r>
      <w:r>
        <w:t>improve</w:t>
      </w:r>
      <w:r>
        <w:rPr>
          <w:spacing w:val="-2"/>
        </w:rPr>
        <w:t xml:space="preserve"> </w:t>
      </w:r>
      <w:r>
        <w:t>public</w:t>
      </w:r>
      <w:r>
        <w:rPr>
          <w:spacing w:val="-6"/>
        </w:rPr>
        <w:t xml:space="preserve"> </w:t>
      </w:r>
      <w:r>
        <w:t>Vocational</w:t>
      </w:r>
      <w:r>
        <w:rPr>
          <w:spacing w:val="-1"/>
        </w:rPr>
        <w:t xml:space="preserve"> </w:t>
      </w:r>
      <w:r>
        <w:t>Rehabilitation</w:t>
      </w:r>
      <w:r>
        <w:rPr>
          <w:spacing w:val="-1"/>
        </w:rPr>
        <w:t xml:space="preserve"> </w:t>
      </w:r>
      <w:r>
        <w:t>(VR)</w:t>
      </w:r>
      <w:r>
        <w:rPr>
          <w:spacing w:val="-4"/>
        </w:rPr>
        <w:t xml:space="preserve"> </w:t>
      </w:r>
      <w:r>
        <w:t>services delivered by the</w:t>
      </w:r>
      <w:r>
        <w:rPr>
          <w:spacing w:val="-1"/>
        </w:rPr>
        <w:t xml:space="preserve"> </w:t>
      </w:r>
      <w:r>
        <w:t>Bureau</w:t>
      </w:r>
      <w:r>
        <w:rPr>
          <w:spacing w:val="-5"/>
        </w:rPr>
        <w:t xml:space="preserve"> </w:t>
      </w:r>
      <w:r>
        <w:t>of</w:t>
      </w:r>
      <w:r>
        <w:rPr>
          <w:spacing w:val="-3"/>
        </w:rPr>
        <w:t xml:space="preserve"> </w:t>
      </w:r>
      <w:r>
        <w:t>Services</w:t>
      </w:r>
      <w:r>
        <w:rPr>
          <w:spacing w:val="-2"/>
        </w:rPr>
        <w:t xml:space="preserve"> </w:t>
      </w:r>
      <w:r>
        <w:t>for</w:t>
      </w:r>
      <w:r>
        <w:rPr>
          <w:spacing w:val="-3"/>
        </w:rPr>
        <w:t xml:space="preserve"> </w:t>
      </w:r>
      <w:r>
        <w:t>Blind Persons</w:t>
      </w:r>
      <w:r>
        <w:rPr>
          <w:spacing w:val="-2"/>
        </w:rPr>
        <w:t xml:space="preserve"> </w:t>
      </w:r>
      <w:r>
        <w:t>(BSBP) and</w:t>
      </w:r>
      <w:r>
        <w:rPr>
          <w:spacing w:val="-1"/>
        </w:rPr>
        <w:t xml:space="preserve"> </w:t>
      </w:r>
      <w:r>
        <w:t>Michigan Rehabilitation Services (MRS).</w:t>
      </w:r>
    </w:p>
    <w:p w14:paraId="73F55F78" w14:textId="77777777" w:rsidR="00A94DC1" w:rsidRDefault="00A94DC1">
      <w:pPr>
        <w:pStyle w:val="BodyText"/>
        <w:spacing w:before="9"/>
        <w:rPr>
          <w:sz w:val="23"/>
        </w:rPr>
      </w:pPr>
    </w:p>
    <w:p w14:paraId="73F55F7D" w14:textId="1549ED37" w:rsidR="00A94DC1" w:rsidRDefault="00B74FB8">
      <w:pPr>
        <w:pStyle w:val="Heading1"/>
        <w:spacing w:line="275" w:lineRule="exact"/>
        <w:rPr>
          <w:u w:val="none"/>
        </w:rPr>
      </w:pPr>
      <w:r>
        <w:t>Michigan</w:t>
      </w:r>
      <w:r>
        <w:rPr>
          <w:spacing w:val="-9"/>
        </w:rPr>
        <w:t xml:space="preserve"> </w:t>
      </w:r>
      <w:r w:rsidR="00D83CED">
        <w:t>Vaccine Partners</w:t>
      </w:r>
    </w:p>
    <w:p w14:paraId="73F55F80" w14:textId="553CB71E" w:rsidR="00A94DC1" w:rsidRDefault="00D83CED">
      <w:pPr>
        <w:pStyle w:val="BodyText"/>
        <w:spacing w:before="79" w:line="237" w:lineRule="auto"/>
        <w:ind w:left="100"/>
      </w:pPr>
      <w:r>
        <w:t xml:space="preserve">I continue representing SILC </w:t>
      </w:r>
      <w:r w:rsidR="00E97B82">
        <w:t>at the Michigan Vaccine Partners meetings</w:t>
      </w:r>
      <w:r w:rsidR="00CD1774">
        <w:t xml:space="preserve"> where we discuss </w:t>
      </w:r>
      <w:r w:rsidR="00DE3FC1">
        <w:t>st</w:t>
      </w:r>
      <w:r w:rsidR="00CD1774">
        <w:t xml:space="preserve">rategy </w:t>
      </w:r>
      <w:r w:rsidR="00DE3FC1">
        <w:t>and long</w:t>
      </w:r>
      <w:r w:rsidR="00CD1774">
        <w:t>-</w:t>
      </w:r>
      <w:r w:rsidR="00DE3FC1">
        <w:t>term advocacy</w:t>
      </w:r>
      <w:r w:rsidR="00CD1774">
        <w:t xml:space="preserve"> around vaccine access</w:t>
      </w:r>
      <w:r w:rsidR="005B1784">
        <w:t xml:space="preserve"> for people with disabilities.</w:t>
      </w:r>
    </w:p>
    <w:sectPr w:rsidR="00A94DC1">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8D7"/>
    <w:multiLevelType w:val="hybridMultilevel"/>
    <w:tmpl w:val="26FCF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52B4F"/>
    <w:multiLevelType w:val="hybridMultilevel"/>
    <w:tmpl w:val="6C6AB460"/>
    <w:lvl w:ilvl="0" w:tplc="DDA00706">
      <w:numFmt w:val="bullet"/>
      <w:lvlText w:val=""/>
      <w:lvlJc w:val="left"/>
      <w:pPr>
        <w:ind w:left="821" w:hanging="361"/>
      </w:pPr>
      <w:rPr>
        <w:rFonts w:ascii="Symbol" w:eastAsia="Symbol" w:hAnsi="Symbol" w:cs="Symbol" w:hint="default"/>
        <w:b w:val="0"/>
        <w:bCs w:val="0"/>
        <w:i w:val="0"/>
        <w:iCs w:val="0"/>
        <w:w w:val="100"/>
        <w:sz w:val="24"/>
        <w:szCs w:val="24"/>
        <w:lang w:val="en-US" w:eastAsia="en-US" w:bidi="ar-SA"/>
      </w:rPr>
    </w:lvl>
    <w:lvl w:ilvl="1" w:tplc="AE1029CC">
      <w:numFmt w:val="bullet"/>
      <w:lvlText w:val="•"/>
      <w:lvlJc w:val="left"/>
      <w:pPr>
        <w:ind w:left="1694" w:hanging="361"/>
      </w:pPr>
      <w:rPr>
        <w:rFonts w:hint="default"/>
        <w:lang w:val="en-US" w:eastAsia="en-US" w:bidi="ar-SA"/>
      </w:rPr>
    </w:lvl>
    <w:lvl w:ilvl="2" w:tplc="D1683B78">
      <w:numFmt w:val="bullet"/>
      <w:lvlText w:val="•"/>
      <w:lvlJc w:val="left"/>
      <w:pPr>
        <w:ind w:left="2568" w:hanging="361"/>
      </w:pPr>
      <w:rPr>
        <w:rFonts w:hint="default"/>
        <w:lang w:val="en-US" w:eastAsia="en-US" w:bidi="ar-SA"/>
      </w:rPr>
    </w:lvl>
    <w:lvl w:ilvl="3" w:tplc="E4E256D6">
      <w:numFmt w:val="bullet"/>
      <w:lvlText w:val="•"/>
      <w:lvlJc w:val="left"/>
      <w:pPr>
        <w:ind w:left="3442" w:hanging="361"/>
      </w:pPr>
      <w:rPr>
        <w:rFonts w:hint="default"/>
        <w:lang w:val="en-US" w:eastAsia="en-US" w:bidi="ar-SA"/>
      </w:rPr>
    </w:lvl>
    <w:lvl w:ilvl="4" w:tplc="DD102E4E">
      <w:numFmt w:val="bullet"/>
      <w:lvlText w:val="•"/>
      <w:lvlJc w:val="left"/>
      <w:pPr>
        <w:ind w:left="4316" w:hanging="361"/>
      </w:pPr>
      <w:rPr>
        <w:rFonts w:hint="default"/>
        <w:lang w:val="en-US" w:eastAsia="en-US" w:bidi="ar-SA"/>
      </w:rPr>
    </w:lvl>
    <w:lvl w:ilvl="5" w:tplc="E5522B8C">
      <w:numFmt w:val="bullet"/>
      <w:lvlText w:val="•"/>
      <w:lvlJc w:val="left"/>
      <w:pPr>
        <w:ind w:left="5190" w:hanging="361"/>
      </w:pPr>
      <w:rPr>
        <w:rFonts w:hint="default"/>
        <w:lang w:val="en-US" w:eastAsia="en-US" w:bidi="ar-SA"/>
      </w:rPr>
    </w:lvl>
    <w:lvl w:ilvl="6" w:tplc="F9A27268">
      <w:numFmt w:val="bullet"/>
      <w:lvlText w:val="•"/>
      <w:lvlJc w:val="left"/>
      <w:pPr>
        <w:ind w:left="6064" w:hanging="361"/>
      </w:pPr>
      <w:rPr>
        <w:rFonts w:hint="default"/>
        <w:lang w:val="en-US" w:eastAsia="en-US" w:bidi="ar-SA"/>
      </w:rPr>
    </w:lvl>
    <w:lvl w:ilvl="7" w:tplc="96DC0B4C">
      <w:numFmt w:val="bullet"/>
      <w:lvlText w:val="•"/>
      <w:lvlJc w:val="left"/>
      <w:pPr>
        <w:ind w:left="6938" w:hanging="361"/>
      </w:pPr>
      <w:rPr>
        <w:rFonts w:hint="default"/>
        <w:lang w:val="en-US" w:eastAsia="en-US" w:bidi="ar-SA"/>
      </w:rPr>
    </w:lvl>
    <w:lvl w:ilvl="8" w:tplc="A74456A8">
      <w:numFmt w:val="bullet"/>
      <w:lvlText w:val="•"/>
      <w:lvlJc w:val="left"/>
      <w:pPr>
        <w:ind w:left="7812" w:hanging="361"/>
      </w:pPr>
      <w:rPr>
        <w:rFonts w:hint="default"/>
        <w:lang w:val="en-US" w:eastAsia="en-US" w:bidi="ar-SA"/>
      </w:rPr>
    </w:lvl>
  </w:abstractNum>
  <w:abstractNum w:abstractNumId="2" w15:restartNumberingAfterBreak="0">
    <w:nsid w:val="4A0A1DD9"/>
    <w:multiLevelType w:val="hybridMultilevel"/>
    <w:tmpl w:val="D842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457773">
    <w:abstractNumId w:val="1"/>
  </w:num>
  <w:num w:numId="2" w16cid:durableId="971836177">
    <w:abstractNumId w:val="2"/>
  </w:num>
  <w:num w:numId="3" w16cid:durableId="124040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C1"/>
    <w:rsid w:val="000029B2"/>
    <w:rsid w:val="00037426"/>
    <w:rsid w:val="000A0A83"/>
    <w:rsid w:val="000A31F3"/>
    <w:rsid w:val="000B0A22"/>
    <w:rsid w:val="000B1FB6"/>
    <w:rsid w:val="000C6548"/>
    <w:rsid w:val="00116B1B"/>
    <w:rsid w:val="001617B5"/>
    <w:rsid w:val="001865CD"/>
    <w:rsid w:val="0019386D"/>
    <w:rsid w:val="001A2915"/>
    <w:rsid w:val="00204CCC"/>
    <w:rsid w:val="00240F51"/>
    <w:rsid w:val="002757CF"/>
    <w:rsid w:val="00286C39"/>
    <w:rsid w:val="0029258E"/>
    <w:rsid w:val="002E0BD7"/>
    <w:rsid w:val="002F093A"/>
    <w:rsid w:val="002F5688"/>
    <w:rsid w:val="00302DEE"/>
    <w:rsid w:val="00303F2B"/>
    <w:rsid w:val="00315B36"/>
    <w:rsid w:val="00324537"/>
    <w:rsid w:val="00346099"/>
    <w:rsid w:val="00353435"/>
    <w:rsid w:val="00365170"/>
    <w:rsid w:val="00366C64"/>
    <w:rsid w:val="003863CF"/>
    <w:rsid w:val="003C01F9"/>
    <w:rsid w:val="00451130"/>
    <w:rsid w:val="00456610"/>
    <w:rsid w:val="004630A8"/>
    <w:rsid w:val="004A023B"/>
    <w:rsid w:val="004A1063"/>
    <w:rsid w:val="004C0283"/>
    <w:rsid w:val="004C0A86"/>
    <w:rsid w:val="004D5E3B"/>
    <w:rsid w:val="00515805"/>
    <w:rsid w:val="00536538"/>
    <w:rsid w:val="00574F6C"/>
    <w:rsid w:val="005B1784"/>
    <w:rsid w:val="005D1D2C"/>
    <w:rsid w:val="005E710C"/>
    <w:rsid w:val="0060371C"/>
    <w:rsid w:val="0061605D"/>
    <w:rsid w:val="0062314E"/>
    <w:rsid w:val="00665387"/>
    <w:rsid w:val="0068265F"/>
    <w:rsid w:val="0069487D"/>
    <w:rsid w:val="006E3D72"/>
    <w:rsid w:val="006F3258"/>
    <w:rsid w:val="00726F10"/>
    <w:rsid w:val="0073303B"/>
    <w:rsid w:val="00757475"/>
    <w:rsid w:val="0076457A"/>
    <w:rsid w:val="0076513B"/>
    <w:rsid w:val="00776CBC"/>
    <w:rsid w:val="00786B56"/>
    <w:rsid w:val="00797253"/>
    <w:rsid w:val="007D36AA"/>
    <w:rsid w:val="007E3B15"/>
    <w:rsid w:val="00832C0F"/>
    <w:rsid w:val="008339F5"/>
    <w:rsid w:val="00847A6F"/>
    <w:rsid w:val="008A4836"/>
    <w:rsid w:val="008C5041"/>
    <w:rsid w:val="008D2794"/>
    <w:rsid w:val="008D76F6"/>
    <w:rsid w:val="008E3A4D"/>
    <w:rsid w:val="008E414F"/>
    <w:rsid w:val="0091400B"/>
    <w:rsid w:val="0095450A"/>
    <w:rsid w:val="0099093B"/>
    <w:rsid w:val="00992A6F"/>
    <w:rsid w:val="009B6F83"/>
    <w:rsid w:val="009D57EA"/>
    <w:rsid w:val="009E3004"/>
    <w:rsid w:val="009F37A5"/>
    <w:rsid w:val="00A025B0"/>
    <w:rsid w:val="00A2442E"/>
    <w:rsid w:val="00A270C6"/>
    <w:rsid w:val="00A34997"/>
    <w:rsid w:val="00A43D33"/>
    <w:rsid w:val="00A5510B"/>
    <w:rsid w:val="00A94DC1"/>
    <w:rsid w:val="00AA5255"/>
    <w:rsid w:val="00AB7894"/>
    <w:rsid w:val="00AE50B8"/>
    <w:rsid w:val="00B11C9F"/>
    <w:rsid w:val="00B3290A"/>
    <w:rsid w:val="00B37D93"/>
    <w:rsid w:val="00B51949"/>
    <w:rsid w:val="00B53E0A"/>
    <w:rsid w:val="00B628F8"/>
    <w:rsid w:val="00B74FB8"/>
    <w:rsid w:val="00B9081A"/>
    <w:rsid w:val="00B96745"/>
    <w:rsid w:val="00BB7B9C"/>
    <w:rsid w:val="00BC3D82"/>
    <w:rsid w:val="00BC6872"/>
    <w:rsid w:val="00BE06B3"/>
    <w:rsid w:val="00C1607C"/>
    <w:rsid w:val="00C36456"/>
    <w:rsid w:val="00C62957"/>
    <w:rsid w:val="00C76E9E"/>
    <w:rsid w:val="00CD1774"/>
    <w:rsid w:val="00CE355B"/>
    <w:rsid w:val="00D14498"/>
    <w:rsid w:val="00D25957"/>
    <w:rsid w:val="00D3510F"/>
    <w:rsid w:val="00D362C7"/>
    <w:rsid w:val="00D45136"/>
    <w:rsid w:val="00D57D8B"/>
    <w:rsid w:val="00D74035"/>
    <w:rsid w:val="00D83CED"/>
    <w:rsid w:val="00DD1717"/>
    <w:rsid w:val="00DD5C97"/>
    <w:rsid w:val="00DE3FC1"/>
    <w:rsid w:val="00E63D8F"/>
    <w:rsid w:val="00E73982"/>
    <w:rsid w:val="00E97B82"/>
    <w:rsid w:val="00EA6819"/>
    <w:rsid w:val="00EC4F23"/>
    <w:rsid w:val="00EF27AA"/>
    <w:rsid w:val="00F06208"/>
    <w:rsid w:val="00F11C01"/>
    <w:rsid w:val="00F2072C"/>
    <w:rsid w:val="00F3627B"/>
    <w:rsid w:val="00FD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5F4D"/>
  <w15:docId w15:val="{9CF20550-AF3D-4DBE-B4D8-AF4BBBFF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93" w:lineRule="exact"/>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83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Locke</dc:creator>
  <cp:lastModifiedBy>Tracy Brown</cp:lastModifiedBy>
  <cp:revision>2</cp:revision>
  <dcterms:created xsi:type="dcterms:W3CDTF">2023-01-12T12:58:00Z</dcterms:created>
  <dcterms:modified xsi:type="dcterms:W3CDTF">2023-01-12T12:58:00Z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Microsoft® Word for Microsoft 365</vt:lpwstr>
  </property>
  <property fmtid="{D5CDD505-2E9C-101B-9397-08002B2CF9AE}" pid="4" name="LastSaved">
    <vt:filetime>2022-06-14T00:00:00Z</vt:filetime>
  </property>
</Properties>
</file>