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2F8A" w14:textId="33413886" w:rsidR="00A57582" w:rsidRPr="00CC41DA" w:rsidRDefault="00D419C0" w:rsidP="00D419C0">
      <w:pPr>
        <w:jc w:val="center"/>
        <w:rPr>
          <w:rFonts w:ascii="Arial" w:hAnsi="Arial" w:cs="Arial"/>
          <w:b/>
          <w:bCs/>
          <w:sz w:val="24"/>
          <w:szCs w:val="24"/>
        </w:rPr>
      </w:pPr>
      <w:r w:rsidRPr="00CC41DA">
        <w:rPr>
          <w:rFonts w:ascii="Arial" w:hAnsi="Arial" w:cs="Arial"/>
          <w:b/>
          <w:bCs/>
          <w:sz w:val="24"/>
          <w:szCs w:val="24"/>
        </w:rPr>
        <w:t>Contract Extension Agreement</w:t>
      </w:r>
    </w:p>
    <w:p w14:paraId="68224B50" w14:textId="77777777" w:rsidR="00D419C0" w:rsidRPr="00D419C0" w:rsidRDefault="00D419C0" w:rsidP="00D419C0">
      <w:pPr>
        <w:jc w:val="center"/>
        <w:rPr>
          <w:rFonts w:ascii="Arial" w:hAnsi="Arial" w:cs="Arial"/>
          <w:sz w:val="24"/>
          <w:szCs w:val="24"/>
        </w:rPr>
      </w:pPr>
    </w:p>
    <w:p w14:paraId="6A364DED" w14:textId="06B025B7" w:rsidR="00D419C0" w:rsidRDefault="00D419C0">
      <w:pPr>
        <w:rPr>
          <w:rFonts w:ascii="Arial" w:hAnsi="Arial" w:cs="Arial"/>
        </w:rPr>
      </w:pPr>
      <w:r w:rsidRPr="00D419C0">
        <w:rPr>
          <w:rFonts w:ascii="Arial" w:hAnsi="Arial" w:cs="Arial"/>
        </w:rPr>
        <w:t>This CONTRACT EXTENSION AGREEMENT (“Extension”) is dated as of July 01, 2022 (the “Effective Date”), by and between Idea39, located at 2937 E. Grand Blvd., Detroit, Michigan 48202, and Michigan Statewide Independent Living Council, located at P.O. Box 71, Middleville, Michigan 49333, (“MiSILC”), (collectively, the “Parties”).</w:t>
      </w:r>
    </w:p>
    <w:p w14:paraId="2EA3954E" w14:textId="71E90170" w:rsidR="00D419C0" w:rsidRDefault="00D419C0">
      <w:pPr>
        <w:rPr>
          <w:rFonts w:ascii="Arial" w:hAnsi="Arial" w:cs="Arial"/>
        </w:rPr>
      </w:pPr>
      <w:r>
        <w:rPr>
          <w:rFonts w:ascii="Arial" w:hAnsi="Arial" w:cs="Arial"/>
        </w:rPr>
        <w:t xml:space="preserve">WHEREAS the Parties entered into </w:t>
      </w:r>
      <w:r w:rsidR="00CC41DA">
        <w:rPr>
          <w:rFonts w:ascii="Arial" w:hAnsi="Arial" w:cs="Arial"/>
        </w:rPr>
        <w:t>an</w:t>
      </w:r>
      <w:r>
        <w:rPr>
          <w:rFonts w:ascii="Arial" w:hAnsi="Arial" w:cs="Arial"/>
        </w:rPr>
        <w:t xml:space="preserve"> Idea 39 Services Agreement on January 15, 2022 (the “Original Contract”).</w:t>
      </w:r>
    </w:p>
    <w:p w14:paraId="35FA9DB9" w14:textId="0578BD3D" w:rsidR="00D419C0" w:rsidRDefault="00D419C0">
      <w:pPr>
        <w:rPr>
          <w:rFonts w:ascii="Arial" w:hAnsi="Arial" w:cs="Arial"/>
        </w:rPr>
      </w:pPr>
      <w:r>
        <w:rPr>
          <w:rFonts w:ascii="Arial" w:hAnsi="Arial" w:cs="Arial"/>
        </w:rPr>
        <w:t xml:space="preserve">WHEREAS the Parties hereby agree to extend the term of the Original Contract in accordance with the terms of the Original Contract as well as the terms </w:t>
      </w:r>
      <w:r w:rsidR="00F16B40">
        <w:rPr>
          <w:rFonts w:ascii="Arial" w:hAnsi="Arial" w:cs="Arial"/>
        </w:rPr>
        <w:t>provided herein.</w:t>
      </w:r>
    </w:p>
    <w:p w14:paraId="04009339" w14:textId="71B28DDC" w:rsidR="00F16B40" w:rsidRDefault="00F16B40">
      <w:pPr>
        <w:rPr>
          <w:rFonts w:ascii="Arial" w:hAnsi="Arial" w:cs="Arial"/>
        </w:rPr>
      </w:pPr>
      <w:r>
        <w:rPr>
          <w:rFonts w:ascii="Arial" w:hAnsi="Arial" w:cs="Arial"/>
        </w:rPr>
        <w:t>In consideration of the mutual covenants contained herein. Each of Idea 39 and MiSILC mutually covenant and agree as follows:</w:t>
      </w:r>
    </w:p>
    <w:p w14:paraId="69F9152C" w14:textId="5FF62FAC" w:rsidR="00F16B40" w:rsidRDefault="00F16B40" w:rsidP="00F16B40">
      <w:pPr>
        <w:pStyle w:val="ListParagraph"/>
        <w:numPr>
          <w:ilvl w:val="0"/>
          <w:numId w:val="1"/>
        </w:numPr>
        <w:rPr>
          <w:rFonts w:ascii="Arial" w:hAnsi="Arial" w:cs="Arial"/>
        </w:rPr>
      </w:pPr>
      <w:r>
        <w:rPr>
          <w:rFonts w:ascii="Arial" w:hAnsi="Arial" w:cs="Arial"/>
        </w:rPr>
        <w:t>The Original Contract, which is attached hereto as a part of this Extension, will end on June 30, 2022.</w:t>
      </w:r>
    </w:p>
    <w:p w14:paraId="028FBF04" w14:textId="77777777" w:rsidR="00F16B40" w:rsidRDefault="00F16B40" w:rsidP="00F16B40">
      <w:pPr>
        <w:pStyle w:val="ListParagraph"/>
        <w:rPr>
          <w:rFonts w:ascii="Arial" w:hAnsi="Arial" w:cs="Arial"/>
        </w:rPr>
      </w:pPr>
    </w:p>
    <w:p w14:paraId="6DD7F08A" w14:textId="0D34394E" w:rsidR="00F16B40" w:rsidRPr="00F16B40" w:rsidRDefault="00F16B40" w:rsidP="00F16B40">
      <w:pPr>
        <w:pStyle w:val="ListParagraph"/>
        <w:numPr>
          <w:ilvl w:val="0"/>
          <w:numId w:val="1"/>
        </w:numPr>
        <w:rPr>
          <w:rFonts w:ascii="Arial" w:hAnsi="Arial" w:cs="Arial"/>
        </w:rPr>
      </w:pPr>
      <w:r>
        <w:rPr>
          <w:rFonts w:ascii="Arial" w:hAnsi="Arial" w:cs="Arial"/>
        </w:rPr>
        <w:t>The parties agree to extend the Original Contract for an additional period, which will begin immediately upon the expiration of the original time period and will end on September 30, 2022.</w:t>
      </w:r>
    </w:p>
    <w:p w14:paraId="0708DBA2" w14:textId="77777777" w:rsidR="00F16B40" w:rsidRDefault="00F16B40" w:rsidP="00F16B40">
      <w:pPr>
        <w:pStyle w:val="ListParagraph"/>
        <w:rPr>
          <w:rFonts w:ascii="Arial" w:hAnsi="Arial" w:cs="Arial"/>
        </w:rPr>
      </w:pPr>
    </w:p>
    <w:p w14:paraId="4BCCADD8" w14:textId="278727A6" w:rsidR="00F16B40" w:rsidRDefault="00F16B40" w:rsidP="00F16B40">
      <w:pPr>
        <w:pStyle w:val="ListParagraph"/>
        <w:numPr>
          <w:ilvl w:val="0"/>
          <w:numId w:val="1"/>
        </w:numPr>
        <w:rPr>
          <w:rFonts w:ascii="Arial" w:hAnsi="Arial" w:cs="Arial"/>
        </w:rPr>
      </w:pPr>
      <w:r>
        <w:rPr>
          <w:rFonts w:ascii="Arial" w:hAnsi="Arial" w:cs="Arial"/>
        </w:rPr>
        <w:t>In addition, the following provisions of the Original Contract are amended as described herein:</w:t>
      </w:r>
    </w:p>
    <w:p w14:paraId="77101D55" w14:textId="3D579B8F" w:rsidR="00BE5EAA" w:rsidRDefault="00F16B40" w:rsidP="00BE5EAA">
      <w:pPr>
        <w:ind w:left="720"/>
        <w:rPr>
          <w:rFonts w:ascii="Arial" w:hAnsi="Arial" w:cs="Arial"/>
        </w:rPr>
      </w:pPr>
      <w:r>
        <w:rPr>
          <w:rFonts w:ascii="Arial" w:hAnsi="Arial" w:cs="Arial"/>
        </w:rPr>
        <w:t>Section 3. Retainer Fee.</w:t>
      </w:r>
      <w:r w:rsidR="008B1075">
        <w:rPr>
          <w:rFonts w:ascii="Arial" w:hAnsi="Arial" w:cs="Arial"/>
        </w:rPr>
        <w:t xml:space="preserve"> Retainer fee shall be $4,500 </w:t>
      </w:r>
      <w:r w:rsidR="00BE5EAA">
        <w:rPr>
          <w:rFonts w:ascii="Arial" w:hAnsi="Arial" w:cs="Arial"/>
        </w:rPr>
        <w:t xml:space="preserve">per month due </w:t>
      </w:r>
      <w:r w:rsidR="008B1075">
        <w:rPr>
          <w:rFonts w:ascii="Arial" w:hAnsi="Arial" w:cs="Arial"/>
        </w:rPr>
        <w:t>on the 1</w:t>
      </w:r>
      <w:r w:rsidR="008B1075" w:rsidRPr="008B1075">
        <w:rPr>
          <w:rFonts w:ascii="Arial" w:hAnsi="Arial" w:cs="Arial"/>
          <w:vertAlign w:val="superscript"/>
        </w:rPr>
        <w:t>st</w:t>
      </w:r>
      <w:r w:rsidR="008B1075">
        <w:rPr>
          <w:rFonts w:ascii="Arial" w:hAnsi="Arial" w:cs="Arial"/>
        </w:rPr>
        <w:t xml:space="preserve"> of each month for the months of July, August and September 2022</w:t>
      </w:r>
      <w:r w:rsidR="00BE5EAA">
        <w:rPr>
          <w:rFonts w:ascii="Arial" w:hAnsi="Arial" w:cs="Arial"/>
        </w:rPr>
        <w:t xml:space="preserve"> as found on page 8 of Idea3</w:t>
      </w:r>
      <w:r w:rsidR="009B07B3">
        <w:rPr>
          <w:rFonts w:ascii="Arial" w:hAnsi="Arial" w:cs="Arial"/>
        </w:rPr>
        <w:t>9</w:t>
      </w:r>
      <w:r w:rsidR="00BE5EAA">
        <w:rPr>
          <w:rFonts w:ascii="Arial" w:hAnsi="Arial" w:cs="Arial"/>
        </w:rPr>
        <w:t>'s attached contract extension proposal.</w:t>
      </w:r>
    </w:p>
    <w:p w14:paraId="6301D3B8" w14:textId="62FF4BE9" w:rsidR="00F16B40" w:rsidRDefault="00F16B40" w:rsidP="00BE5EAA">
      <w:pPr>
        <w:ind w:left="720"/>
        <w:rPr>
          <w:rFonts w:ascii="Arial" w:hAnsi="Arial" w:cs="Arial"/>
        </w:rPr>
      </w:pPr>
      <w:r>
        <w:rPr>
          <w:rFonts w:ascii="Arial" w:hAnsi="Arial" w:cs="Arial"/>
        </w:rPr>
        <w:t>This Extension binds and benefits both Parties and any successors or assigns. This document, including the attached Original Contract, is the entire agreement between the Parties.</w:t>
      </w:r>
    </w:p>
    <w:p w14:paraId="473E0969" w14:textId="49FDEEAD" w:rsidR="00F16B40" w:rsidRDefault="00F16B40" w:rsidP="00F16B40">
      <w:pPr>
        <w:ind w:left="360"/>
        <w:rPr>
          <w:rFonts w:ascii="Arial" w:hAnsi="Arial" w:cs="Arial"/>
        </w:rPr>
      </w:pPr>
      <w:r>
        <w:rPr>
          <w:rFonts w:ascii="Arial" w:hAnsi="Arial" w:cs="Arial"/>
        </w:rPr>
        <w:t>All other terms and conditions of the Original Contract remain unchanged.</w:t>
      </w:r>
    </w:p>
    <w:p w14:paraId="1715DE2E" w14:textId="36036A47" w:rsidR="00D419C0" w:rsidRDefault="00F16B40" w:rsidP="008B1075">
      <w:pPr>
        <w:ind w:left="360"/>
        <w:rPr>
          <w:rFonts w:ascii="Arial" w:hAnsi="Arial" w:cs="Arial"/>
        </w:rPr>
      </w:pPr>
      <w:r>
        <w:rPr>
          <w:rFonts w:ascii="Arial" w:hAnsi="Arial" w:cs="Arial"/>
        </w:rPr>
        <w:t>This Agreement shall be signed on behalf of Idea 39 by Adrienne Pickett, its Founder/CCO, and on behalf of Michigan Statewide Independent Living Council by Jan Lampman, its SILC Chair.</w:t>
      </w:r>
    </w:p>
    <w:p w14:paraId="0EDF26F4" w14:textId="306427F6" w:rsidR="008B1075" w:rsidRDefault="008B1075" w:rsidP="008B1075">
      <w:pPr>
        <w:rPr>
          <w:rFonts w:ascii="Arial" w:hAnsi="Arial" w:cs="Arial"/>
          <w:b/>
          <w:bCs/>
        </w:rPr>
      </w:pPr>
      <w:r>
        <w:rPr>
          <w:rFonts w:ascii="Arial" w:hAnsi="Arial" w:cs="Arial"/>
          <w:b/>
          <w:bCs/>
        </w:rPr>
        <w:t>Idea39</w:t>
      </w:r>
    </w:p>
    <w:p w14:paraId="15B313A5" w14:textId="12549E4D" w:rsidR="008B1075" w:rsidRDefault="008B1075" w:rsidP="008B1075">
      <w:pPr>
        <w:rPr>
          <w:rFonts w:ascii="Arial" w:hAnsi="Arial" w:cs="Arial"/>
        </w:rPr>
      </w:pPr>
      <w:r>
        <w:rPr>
          <w:rFonts w:ascii="Arial" w:hAnsi="Arial" w:cs="Arial"/>
        </w:rPr>
        <w:t>By:____________________________________</w:t>
      </w:r>
      <w:r>
        <w:rPr>
          <w:rFonts w:ascii="Arial" w:hAnsi="Arial" w:cs="Arial"/>
        </w:rPr>
        <w:tab/>
        <w:t>Date:______________________</w:t>
      </w:r>
    </w:p>
    <w:p w14:paraId="5349A0C0" w14:textId="4856E3A9" w:rsidR="008B1075" w:rsidRDefault="008B1075" w:rsidP="008B1075">
      <w:pPr>
        <w:rPr>
          <w:rFonts w:ascii="Arial" w:hAnsi="Arial" w:cs="Arial"/>
        </w:rPr>
      </w:pPr>
      <w:r>
        <w:rPr>
          <w:rFonts w:ascii="Arial" w:hAnsi="Arial" w:cs="Arial"/>
        </w:rPr>
        <w:t>Adrienne Pickett, Founder/CCO</w:t>
      </w:r>
    </w:p>
    <w:p w14:paraId="4868A3EF" w14:textId="6401BDA1" w:rsidR="008B1075" w:rsidRDefault="008B1075" w:rsidP="008B1075">
      <w:pPr>
        <w:rPr>
          <w:rFonts w:ascii="Arial" w:hAnsi="Arial" w:cs="Arial"/>
          <w:b/>
          <w:bCs/>
        </w:rPr>
      </w:pPr>
      <w:r>
        <w:rPr>
          <w:rFonts w:ascii="Arial" w:hAnsi="Arial" w:cs="Arial"/>
          <w:b/>
          <w:bCs/>
        </w:rPr>
        <w:t>Michigan Statewide Independent Living Council</w:t>
      </w:r>
    </w:p>
    <w:p w14:paraId="31D4B1DD" w14:textId="281CB06A" w:rsidR="008B1075" w:rsidRDefault="00BE5EAA" w:rsidP="008B1075">
      <w:pPr>
        <w:rPr>
          <w:rFonts w:ascii="Arial" w:hAnsi="Arial" w:cs="Arial"/>
        </w:rPr>
      </w:pPr>
      <w:r>
        <w:rPr>
          <w:rFonts w:ascii="Arial" w:hAnsi="Arial" w:cs="Arial"/>
        </w:rPr>
        <w:t>By:____________________________________</w:t>
      </w:r>
      <w:r>
        <w:rPr>
          <w:rFonts w:ascii="Arial" w:hAnsi="Arial" w:cs="Arial"/>
        </w:rPr>
        <w:tab/>
        <w:t>Date:_______________________</w:t>
      </w:r>
    </w:p>
    <w:p w14:paraId="6FA8A873" w14:textId="4C9732FD" w:rsidR="00BE5EAA" w:rsidRPr="00BE5EAA" w:rsidRDefault="00BE5EAA" w:rsidP="008B1075">
      <w:pPr>
        <w:rPr>
          <w:rFonts w:ascii="Arial" w:hAnsi="Arial" w:cs="Arial"/>
        </w:rPr>
      </w:pPr>
      <w:r>
        <w:rPr>
          <w:rFonts w:ascii="Arial" w:hAnsi="Arial" w:cs="Arial"/>
        </w:rPr>
        <w:t>Jan Lampman, Chair of the SILC</w:t>
      </w:r>
    </w:p>
    <w:p w14:paraId="3A47321D" w14:textId="77777777" w:rsidR="008B1075" w:rsidRPr="008B1075" w:rsidRDefault="008B1075" w:rsidP="008B1075">
      <w:pPr>
        <w:ind w:left="360"/>
        <w:rPr>
          <w:rFonts w:ascii="Arial" w:hAnsi="Arial" w:cs="Arial"/>
          <w:b/>
          <w:bCs/>
        </w:rPr>
      </w:pPr>
    </w:p>
    <w:sectPr w:rsidR="008B1075" w:rsidRPr="008B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39DF"/>
    <w:multiLevelType w:val="hybridMultilevel"/>
    <w:tmpl w:val="9A10C0F2"/>
    <w:lvl w:ilvl="0" w:tplc="0436F22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952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C0"/>
    <w:rsid w:val="008B1075"/>
    <w:rsid w:val="009B07B3"/>
    <w:rsid w:val="00A57582"/>
    <w:rsid w:val="00BE5EAA"/>
    <w:rsid w:val="00CC41DA"/>
    <w:rsid w:val="00D419C0"/>
    <w:rsid w:val="00F1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923"/>
  <w15:chartTrackingRefBased/>
  <w15:docId w15:val="{98D8052F-8FF2-4429-9165-3B461C14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Steve Locke</cp:lastModifiedBy>
  <cp:revision>3</cp:revision>
  <dcterms:created xsi:type="dcterms:W3CDTF">2022-06-13T17:07:00Z</dcterms:created>
  <dcterms:modified xsi:type="dcterms:W3CDTF">2022-06-13T17:12:00Z</dcterms:modified>
</cp:coreProperties>
</file>