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42DF954D" w:rsidR="0016119E" w:rsidRPr="0059022F" w:rsidRDefault="00966E04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</w:t>
      </w:r>
      <w:r w:rsidR="00D94AFA">
        <w:rPr>
          <w:rFonts w:ascii="Verdana" w:hAnsi="Verdana"/>
          <w:sz w:val="28"/>
          <w:szCs w:val="28"/>
        </w:rPr>
        <w:t xml:space="preserve"> </w:t>
      </w:r>
      <w:r w:rsidR="00CC57FD">
        <w:rPr>
          <w:rFonts w:ascii="Verdana" w:hAnsi="Verdana"/>
          <w:sz w:val="28"/>
          <w:szCs w:val="28"/>
        </w:rPr>
        <w:t>30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3</w:t>
      </w:r>
    </w:p>
    <w:p w14:paraId="66566D10" w14:textId="63DE8752" w:rsidR="00DF4FDC" w:rsidRPr="0059022F" w:rsidRDefault="00CC57FD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>
        <w:rPr>
          <w:rFonts w:ascii="Verdana" w:hAnsi="Verdana"/>
          <w:sz w:val="28"/>
          <w:szCs w:val="28"/>
        </w:rPr>
        <w:t>a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056E29A5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BF17F0" w:rsidRPr="00BF17F0">
        <w:rPr>
          <w:rFonts w:ascii="Verdana" w:hAnsi="Verdana"/>
          <w:sz w:val="28"/>
          <w:szCs w:val="28"/>
        </w:rPr>
        <w:t>840 7922 7028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391CEFBA" w14:textId="1D4DE02B" w:rsidR="00BF17F0" w:rsidRDefault="00FE0116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="00BF17F0" w:rsidRPr="00750FE3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https://us02web.zoom.us/j/84079227028</w:t>
        </w:r>
      </w:hyperlink>
    </w:p>
    <w:p w14:paraId="77851EFA" w14:textId="77777777" w:rsid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560B9D"/>
    <w:rsid w:val="00570B88"/>
    <w:rsid w:val="0059022F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71DED"/>
    <w:rsid w:val="00CC2504"/>
    <w:rsid w:val="00CC57FD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792270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37</cp:revision>
  <cp:lastPrinted>2017-11-29T16:02:00Z</cp:lastPrinted>
  <dcterms:created xsi:type="dcterms:W3CDTF">2020-09-08T12:35:00Z</dcterms:created>
  <dcterms:modified xsi:type="dcterms:W3CDTF">2023-01-30T13:38:00Z</dcterms:modified>
</cp:coreProperties>
</file>